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B4" w:rsidRPr="00F17E72" w:rsidRDefault="00DE1F03" w:rsidP="009F0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F17E72">
        <w:rPr>
          <w:rFonts w:ascii="Times New Roman" w:hAnsi="Times New Roman" w:cs="Times New Roman"/>
          <w:sz w:val="25"/>
          <w:szCs w:val="25"/>
        </w:rPr>
        <w:fldChar w:fldCharType="begin"/>
      </w:r>
      <w:r w:rsidR="009F07B4" w:rsidRPr="00F17E72">
        <w:rPr>
          <w:rFonts w:ascii="Times New Roman" w:hAnsi="Times New Roman" w:cs="Times New Roman"/>
          <w:sz w:val="25"/>
          <w:szCs w:val="25"/>
        </w:rPr>
        <w:instrText>HYPERLINK "http://rbek.pnzreg.ru/files/bekovo_pnzreg_ru/zemlya_v_arendu.jpg" \t "_blank"</w:instrText>
      </w:r>
      <w:r w:rsidRPr="00F17E72">
        <w:rPr>
          <w:rFonts w:ascii="Times New Roman" w:hAnsi="Times New Roman" w:cs="Times New Roman"/>
          <w:sz w:val="25"/>
          <w:szCs w:val="25"/>
        </w:rPr>
        <w:fldChar w:fldCharType="end"/>
      </w:r>
      <w:r w:rsidR="009F07B4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Извещ</w:t>
      </w:r>
      <w:r w:rsidR="00B27A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ение о предоставлении земельн</w:t>
      </w:r>
      <w:r w:rsidR="00AF56B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ого</w:t>
      </w:r>
      <w:r w:rsidR="00B27A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участк</w:t>
      </w:r>
      <w:r w:rsidR="00AF56B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 </w:t>
      </w:r>
      <w:r w:rsidR="009F07B4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аренду сроком на </w:t>
      </w:r>
      <w:r w:rsidR="00AA78C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20</w:t>
      </w:r>
      <w:r w:rsidR="009F07B4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r w:rsidR="00AA78C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двадцать</w:t>
      </w:r>
      <w:r w:rsidR="009F07B4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 лет для осуществления деятельности крестьянского (фермерского) хозяйства</w:t>
      </w:r>
    </w:p>
    <w:p w:rsidR="009F07B4" w:rsidRPr="00F17E72" w:rsidRDefault="009F07B4" w:rsidP="009F07B4">
      <w:pPr>
        <w:pStyle w:val="a6"/>
        <w:ind w:firstLine="709"/>
        <w:rPr>
          <w:sz w:val="25"/>
          <w:szCs w:val="25"/>
        </w:rPr>
      </w:pPr>
    </w:p>
    <w:p w:rsidR="00850F99" w:rsidRDefault="009F07B4" w:rsidP="00AF56B0">
      <w:pPr>
        <w:pStyle w:val="a6"/>
        <w:ind w:firstLine="709"/>
        <w:rPr>
          <w:sz w:val="25"/>
          <w:szCs w:val="25"/>
        </w:rPr>
      </w:pPr>
      <w:proofErr w:type="gramStart"/>
      <w:r w:rsidRPr="00B053F1">
        <w:rPr>
          <w:sz w:val="25"/>
          <w:szCs w:val="25"/>
        </w:rPr>
        <w:t xml:space="preserve">В соответствии со статьей 39.18 Земельного кодекса РФ </w:t>
      </w:r>
      <w:r>
        <w:rPr>
          <w:sz w:val="25"/>
          <w:szCs w:val="25"/>
        </w:rPr>
        <w:t>А</w:t>
      </w:r>
      <w:r w:rsidRPr="00B053F1">
        <w:rPr>
          <w:sz w:val="25"/>
          <w:szCs w:val="25"/>
        </w:rPr>
        <w:t xml:space="preserve">дминистрация </w:t>
      </w:r>
      <w:proofErr w:type="spellStart"/>
      <w:r w:rsidRPr="00B053F1">
        <w:rPr>
          <w:sz w:val="25"/>
          <w:szCs w:val="25"/>
        </w:rPr>
        <w:t>Колышлейского</w:t>
      </w:r>
      <w:proofErr w:type="spellEnd"/>
      <w:r w:rsidRPr="00B053F1">
        <w:rPr>
          <w:sz w:val="25"/>
          <w:szCs w:val="25"/>
        </w:rPr>
        <w:t xml:space="preserve"> района Пензенской области сообщает о возможности предоставления в аренду сроком на </w:t>
      </w:r>
      <w:r w:rsidR="00AA78C0">
        <w:rPr>
          <w:sz w:val="25"/>
          <w:szCs w:val="25"/>
        </w:rPr>
        <w:t>20 (двадцать)</w:t>
      </w:r>
      <w:r>
        <w:rPr>
          <w:sz w:val="25"/>
          <w:szCs w:val="25"/>
        </w:rPr>
        <w:t xml:space="preserve"> лет гражданам и крестьянским (фермерским) хозяйствам для осуществления крестьянским (фермерским) хозяйством его деятельности</w:t>
      </w:r>
      <w:r w:rsidR="00B27AD5">
        <w:rPr>
          <w:sz w:val="25"/>
          <w:szCs w:val="25"/>
        </w:rPr>
        <w:t xml:space="preserve"> земельн</w:t>
      </w:r>
      <w:r w:rsidR="00AF56B0">
        <w:rPr>
          <w:sz w:val="25"/>
          <w:szCs w:val="25"/>
        </w:rPr>
        <w:t xml:space="preserve">ого </w:t>
      </w:r>
      <w:r w:rsidR="00B27AD5">
        <w:rPr>
          <w:sz w:val="25"/>
          <w:szCs w:val="25"/>
        </w:rPr>
        <w:t>участк</w:t>
      </w:r>
      <w:r w:rsidR="00AF56B0">
        <w:rPr>
          <w:sz w:val="25"/>
          <w:szCs w:val="25"/>
        </w:rPr>
        <w:t>а</w:t>
      </w:r>
      <w:r w:rsidR="00B27AD5">
        <w:rPr>
          <w:sz w:val="25"/>
          <w:szCs w:val="25"/>
        </w:rPr>
        <w:t xml:space="preserve"> </w:t>
      </w:r>
      <w:r>
        <w:rPr>
          <w:sz w:val="25"/>
          <w:szCs w:val="25"/>
        </w:rPr>
        <w:t>с кадастровым номером 58:12:</w:t>
      </w:r>
      <w:r w:rsidR="00AF56B0">
        <w:rPr>
          <w:sz w:val="25"/>
          <w:szCs w:val="25"/>
        </w:rPr>
        <w:t>7002001:1037</w:t>
      </w:r>
      <w:r w:rsidR="00C6185C">
        <w:rPr>
          <w:sz w:val="25"/>
          <w:szCs w:val="25"/>
        </w:rPr>
        <w:t>,</w:t>
      </w:r>
      <w:r>
        <w:rPr>
          <w:sz w:val="25"/>
          <w:szCs w:val="25"/>
        </w:rPr>
        <w:t xml:space="preserve"> площадью</w:t>
      </w:r>
      <w:r w:rsidR="00AA78C0">
        <w:rPr>
          <w:sz w:val="25"/>
          <w:szCs w:val="25"/>
        </w:rPr>
        <w:t xml:space="preserve"> </w:t>
      </w:r>
      <w:r w:rsidR="00AF56B0">
        <w:rPr>
          <w:sz w:val="25"/>
          <w:szCs w:val="25"/>
        </w:rPr>
        <w:t>70084</w:t>
      </w:r>
      <w:r w:rsidR="00AA78C0">
        <w:rPr>
          <w:sz w:val="25"/>
          <w:szCs w:val="25"/>
        </w:rPr>
        <w:t xml:space="preserve"> </w:t>
      </w:r>
      <w:r>
        <w:rPr>
          <w:sz w:val="25"/>
          <w:szCs w:val="25"/>
        </w:rPr>
        <w:t>кв.м.</w:t>
      </w:r>
      <w:r w:rsidR="00C6185C">
        <w:rPr>
          <w:sz w:val="25"/>
          <w:szCs w:val="25"/>
        </w:rPr>
        <w:t>,</w:t>
      </w:r>
      <w:r>
        <w:rPr>
          <w:sz w:val="25"/>
          <w:szCs w:val="25"/>
        </w:rPr>
        <w:t xml:space="preserve"> из земель категории «земли сельскохозяйственного назначения</w:t>
      </w:r>
      <w:r w:rsidR="00C6185C">
        <w:rPr>
          <w:sz w:val="25"/>
          <w:szCs w:val="25"/>
        </w:rPr>
        <w:t>»</w:t>
      </w:r>
      <w:r>
        <w:rPr>
          <w:sz w:val="25"/>
          <w:szCs w:val="25"/>
        </w:rPr>
        <w:t>, разрешенное использование – для сельскохозяйственного производства</w:t>
      </w:r>
      <w:proofErr w:type="gramEnd"/>
      <w:r>
        <w:rPr>
          <w:sz w:val="25"/>
          <w:szCs w:val="25"/>
        </w:rPr>
        <w:t>. Адрес</w:t>
      </w:r>
      <w:r w:rsidR="00B27AD5">
        <w:rPr>
          <w:sz w:val="25"/>
          <w:szCs w:val="25"/>
        </w:rPr>
        <w:t xml:space="preserve"> (описание местоположения)</w:t>
      </w:r>
      <w:r>
        <w:rPr>
          <w:sz w:val="25"/>
          <w:szCs w:val="25"/>
        </w:rPr>
        <w:t xml:space="preserve">: </w:t>
      </w:r>
      <w:r w:rsidR="00B27AD5">
        <w:rPr>
          <w:sz w:val="25"/>
          <w:szCs w:val="25"/>
        </w:rPr>
        <w:t xml:space="preserve">Почтовый адрес ориентира: </w:t>
      </w:r>
      <w:r>
        <w:rPr>
          <w:sz w:val="25"/>
          <w:szCs w:val="25"/>
        </w:rPr>
        <w:t>область</w:t>
      </w:r>
      <w:r w:rsidR="00C6185C" w:rsidRPr="00C6185C">
        <w:rPr>
          <w:sz w:val="25"/>
          <w:szCs w:val="25"/>
        </w:rPr>
        <w:t xml:space="preserve"> </w:t>
      </w:r>
      <w:r w:rsidR="00C6185C">
        <w:rPr>
          <w:sz w:val="25"/>
          <w:szCs w:val="25"/>
        </w:rPr>
        <w:t>Пензенская</w:t>
      </w:r>
      <w:r>
        <w:rPr>
          <w:sz w:val="25"/>
          <w:szCs w:val="25"/>
        </w:rPr>
        <w:t xml:space="preserve">, </w:t>
      </w:r>
      <w:r w:rsidR="00C6185C">
        <w:rPr>
          <w:sz w:val="25"/>
          <w:szCs w:val="25"/>
        </w:rPr>
        <w:t xml:space="preserve">район </w:t>
      </w:r>
      <w:proofErr w:type="spellStart"/>
      <w:r>
        <w:rPr>
          <w:sz w:val="25"/>
          <w:szCs w:val="25"/>
        </w:rPr>
        <w:t>Колышлейский</w:t>
      </w:r>
      <w:proofErr w:type="spellEnd"/>
      <w:r>
        <w:rPr>
          <w:sz w:val="25"/>
          <w:szCs w:val="25"/>
        </w:rPr>
        <w:t xml:space="preserve">, </w:t>
      </w:r>
      <w:r w:rsidR="00AF56B0">
        <w:rPr>
          <w:sz w:val="25"/>
          <w:szCs w:val="25"/>
        </w:rPr>
        <w:t>Березовский сельсовет.</w:t>
      </w:r>
    </w:p>
    <w:p w:rsidR="009F07B4" w:rsidRPr="009F07B4" w:rsidRDefault="009F07B4" w:rsidP="009F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9F07B4">
        <w:rPr>
          <w:rFonts w:ascii="Times New Roman" w:hAnsi="Times New Roman" w:cs="Times New Roman"/>
          <w:sz w:val="25"/>
          <w:szCs w:val="25"/>
        </w:rPr>
        <w:t>Граждане,</w:t>
      </w:r>
      <w:r w:rsidR="00F17E72">
        <w:rPr>
          <w:rFonts w:ascii="Times New Roman" w:hAnsi="Times New Roman" w:cs="Times New Roman"/>
          <w:sz w:val="25"/>
          <w:szCs w:val="25"/>
        </w:rPr>
        <w:t xml:space="preserve"> крестьянские (фермерские) хозяйства,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заинтересованные в предоставлении земельного участка могут подать заявления о намерении участвовать в аукционе на право заключения договора аренды земельного участка в течение 30 дней с момента опубликования и размещения настоящего извещения на официальном сайте администрации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 </w:t>
      </w:r>
      <w:hyperlink r:id="rId5" w:history="1">
        <w:proofErr w:type="spellStart"/>
        <w:r w:rsidRPr="009F07B4">
          <w:rPr>
            <w:rFonts w:ascii="Times New Roman" w:hAnsi="Times New Roman" w:cs="Times New Roman"/>
            <w:b/>
            <w:i/>
            <w:sz w:val="25"/>
            <w:szCs w:val="25"/>
            <w:lang w:val="en-US"/>
          </w:rPr>
          <w:t>rkolyshley</w:t>
        </w:r>
        <w:proofErr w:type="spellEnd"/>
        <w:r w:rsidRPr="009F07B4">
          <w:rPr>
            <w:rFonts w:ascii="Times New Roman" w:hAnsi="Times New Roman" w:cs="Times New Roman"/>
            <w:b/>
            <w:i/>
            <w:sz w:val="25"/>
            <w:szCs w:val="25"/>
          </w:rPr>
          <w:t>.</w:t>
        </w:r>
        <w:proofErr w:type="spellStart"/>
        <w:r w:rsidRPr="009F07B4">
          <w:rPr>
            <w:rFonts w:ascii="Times New Roman" w:hAnsi="Times New Roman" w:cs="Times New Roman"/>
            <w:b/>
            <w:i/>
            <w:sz w:val="25"/>
            <w:szCs w:val="25"/>
          </w:rPr>
          <w:t>pnzreg.ru</w:t>
        </w:r>
        <w:proofErr w:type="spellEnd"/>
      </w:hyperlink>
      <w:r w:rsidRPr="009F07B4">
        <w:rPr>
          <w:rFonts w:ascii="Times New Roman" w:hAnsi="Times New Roman" w:cs="Times New Roman"/>
          <w:b/>
          <w:sz w:val="25"/>
          <w:szCs w:val="25"/>
        </w:rPr>
        <w:t>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а также на сайте 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torgi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gov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9F07B4" w:rsidRPr="009F07B4" w:rsidRDefault="009F07B4" w:rsidP="009F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Адрес подачи заявлений: Пензенская область,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Pr="009F07B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9F07B4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, ул. Московская, д.20, (Администрация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района),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каб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 36, (в рабочие дни с 08-00 до 12-00 часов и с 13-00 до 17-00 часов).</w:t>
      </w:r>
    </w:p>
    <w:p w:rsidR="009F07B4" w:rsidRPr="009F07B4" w:rsidRDefault="009F07B4" w:rsidP="009F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Способ подачи заявлений: на имя Главы администрации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 в письменном виде лично гражданином</w:t>
      </w:r>
      <w:r w:rsidR="00F17E72">
        <w:rPr>
          <w:rFonts w:ascii="Times New Roman" w:hAnsi="Times New Roman" w:cs="Times New Roman"/>
          <w:sz w:val="25"/>
          <w:szCs w:val="25"/>
        </w:rPr>
        <w:t>, крестьянским (фермерским) хозяйством,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либо через представителя, либо направляется заказным письмом с уведомлением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В заявлении о предоставлении земельного участка указывается: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кадастровый номер и площадь испрашиваемого земельного участка;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основание предоставления земельного участка без проведения торгов;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цель использования земельного участка;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почтовый адрес и (или) адрес электронной почты для связи с заявителем.</w:t>
      </w:r>
    </w:p>
    <w:p w:rsidR="009F07B4" w:rsidRPr="00F17E72" w:rsidRDefault="00F17E72" w:rsidP="009F07B4">
      <w:pPr>
        <w:pStyle w:val="a6"/>
        <w:ind w:firstLine="709"/>
        <w:rPr>
          <w:sz w:val="25"/>
          <w:szCs w:val="25"/>
        </w:rPr>
      </w:pPr>
      <w:r w:rsidRPr="00F17E72">
        <w:rPr>
          <w:color w:val="000000"/>
          <w:sz w:val="25"/>
          <w:szCs w:val="25"/>
        </w:rPr>
        <w:t>Осмотр участка на местности производится самостоятельно в любое время до окончания срока подачи заявлений</w:t>
      </w:r>
      <w:r>
        <w:rPr>
          <w:color w:val="000000"/>
          <w:sz w:val="25"/>
          <w:szCs w:val="25"/>
        </w:rPr>
        <w:t>.</w:t>
      </w:r>
    </w:p>
    <w:p w:rsidR="00850F99" w:rsidRPr="00AF56B0" w:rsidRDefault="00F17E72" w:rsidP="00F17E72">
      <w:pPr>
        <w:spacing w:after="0" w:line="240" w:lineRule="atLeast"/>
        <w:rPr>
          <w:rFonts w:ascii="Times New Roman" w:eastAsia="Times New Roman" w:hAnsi="Times New Roman" w:cs="Times New Roman"/>
          <w:b/>
          <w:color w:val="5B584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</w:t>
      </w:r>
      <w:r w:rsidR="00850F99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Сро</w:t>
      </w:r>
      <w:r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 окончания приема заявлений</w:t>
      </w:r>
      <w:r w:rsidR="00C6185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: </w:t>
      </w:r>
      <w:r w:rsidR="00AF56B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1</w:t>
      </w:r>
      <w:r w:rsidR="00963CE4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7</w:t>
      </w:r>
      <w:r w:rsidR="00AF56B0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.05.2018 г.</w:t>
      </w:r>
    </w:p>
    <w:p w:rsidR="00850F99" w:rsidRPr="00850F99" w:rsidRDefault="00850F99" w:rsidP="00850F99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850F99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p w:rsidR="009866EE" w:rsidRDefault="009866EE"/>
    <w:sectPr w:rsidR="009866EE" w:rsidSect="0098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121D1"/>
    <w:multiLevelType w:val="hybridMultilevel"/>
    <w:tmpl w:val="756E6FBC"/>
    <w:lvl w:ilvl="0" w:tplc="B3EC0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F99"/>
    <w:rsid w:val="00364A5A"/>
    <w:rsid w:val="003A2F81"/>
    <w:rsid w:val="003E4D42"/>
    <w:rsid w:val="005144BE"/>
    <w:rsid w:val="006F00E0"/>
    <w:rsid w:val="007952EC"/>
    <w:rsid w:val="00850F99"/>
    <w:rsid w:val="00963CE4"/>
    <w:rsid w:val="009866EE"/>
    <w:rsid w:val="009F07B4"/>
    <w:rsid w:val="00AA78C0"/>
    <w:rsid w:val="00AF56B0"/>
    <w:rsid w:val="00B168F2"/>
    <w:rsid w:val="00B27AD5"/>
    <w:rsid w:val="00C6185C"/>
    <w:rsid w:val="00D32D6F"/>
    <w:rsid w:val="00DC5C93"/>
    <w:rsid w:val="00DE1F03"/>
    <w:rsid w:val="00F1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EE"/>
  </w:style>
  <w:style w:type="paragraph" w:styleId="1">
    <w:name w:val="heading 1"/>
    <w:basedOn w:val="a"/>
    <w:link w:val="10"/>
    <w:uiPriority w:val="9"/>
    <w:qFormat/>
    <w:rsid w:val="00850F99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F99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0F9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F9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F0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F07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1602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42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sim.pnzr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2018-04-12T12:41:00Z</dcterms:created>
  <dcterms:modified xsi:type="dcterms:W3CDTF">2018-04-18T05:38:00Z</dcterms:modified>
</cp:coreProperties>
</file>